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E216F" w14:textId="77777777" w:rsidR="0096635C" w:rsidRDefault="00000000">
      <w:pPr>
        <w:jc w:val="center"/>
        <w:rPr>
          <w:b/>
          <w:sz w:val="36"/>
        </w:rPr>
      </w:pPr>
      <w:r>
        <w:rPr>
          <w:rFonts w:hint="eastAsia"/>
          <w:b/>
          <w:sz w:val="36"/>
        </w:rPr>
        <w:t>《核电厂主泵机械密封试验方法》编制说明</w:t>
      </w:r>
    </w:p>
    <w:p w14:paraId="2C7581DB" w14:textId="77777777" w:rsidR="0096635C" w:rsidRDefault="00000000">
      <w:pPr>
        <w:jc w:val="center"/>
        <w:rPr>
          <w:b/>
          <w:sz w:val="36"/>
        </w:rPr>
      </w:pPr>
      <w:r>
        <w:rPr>
          <w:rFonts w:hint="eastAsia"/>
          <w:b/>
          <w:sz w:val="36"/>
        </w:rPr>
        <w:t>（征求意见稿）</w:t>
      </w:r>
    </w:p>
    <w:p w14:paraId="33038301" w14:textId="77777777" w:rsidR="0096635C" w:rsidRDefault="00000000">
      <w:pPr>
        <w:outlineLvl w:val="0"/>
        <w:rPr>
          <w:b/>
          <w:sz w:val="28"/>
          <w:szCs w:val="28"/>
        </w:rPr>
      </w:pPr>
      <w:r>
        <w:rPr>
          <w:rFonts w:hint="eastAsia"/>
          <w:b/>
          <w:sz w:val="28"/>
          <w:szCs w:val="28"/>
        </w:rPr>
        <w:t>一、工作简况</w:t>
      </w:r>
    </w:p>
    <w:p w14:paraId="28C58C0A" w14:textId="77777777" w:rsidR="0096635C" w:rsidRDefault="00000000">
      <w:pPr>
        <w:rPr>
          <w:b/>
        </w:rPr>
      </w:pPr>
      <w:r>
        <w:rPr>
          <w:rFonts w:hint="eastAsia"/>
          <w:b/>
        </w:rPr>
        <w:t>1、任务来源</w:t>
      </w:r>
    </w:p>
    <w:p w14:paraId="3D9A2AD5" w14:textId="77777777" w:rsidR="0096635C" w:rsidRDefault="00000000">
      <w:pPr>
        <w:widowControl w:val="0"/>
        <w:adjustRightInd w:val="0"/>
        <w:snapToGrid w:val="0"/>
        <w:ind w:firstLineChars="200" w:firstLine="480"/>
        <w:rPr>
          <w:rFonts w:cs="宋体"/>
          <w:kern w:val="0"/>
          <w:lang w:bidi="en-US"/>
        </w:rPr>
      </w:pPr>
      <w:r>
        <w:rPr>
          <w:rFonts w:cs="宋体" w:hint="eastAsia"/>
          <w:kern w:val="0"/>
          <w:lang w:bidi="en-US"/>
        </w:rPr>
        <w:t>2020年9月22日，习近平主席向全世界宣布“中国将努力实现碳达峰、碳中和”。核电是安全、清洁、高效和稳定的低碳能源，为推进“双碳”战略，核电将迎来更加广阔的发展空间。</w:t>
      </w:r>
    </w:p>
    <w:p w14:paraId="5E6A06FE" w14:textId="77777777" w:rsidR="0096635C" w:rsidRDefault="00000000">
      <w:pPr>
        <w:widowControl w:val="0"/>
        <w:adjustRightInd w:val="0"/>
        <w:snapToGrid w:val="0"/>
        <w:ind w:firstLineChars="200" w:firstLine="480"/>
        <w:rPr>
          <w:rFonts w:cs="宋体"/>
          <w:kern w:val="0"/>
          <w:lang w:bidi="en-US"/>
        </w:rPr>
      </w:pPr>
      <w:r>
        <w:rPr>
          <w:rFonts w:cs="宋体"/>
          <w:kern w:val="0"/>
          <w:lang w:bidi="en-US"/>
        </w:rPr>
        <w:t>主泵是核电</w:t>
      </w:r>
      <w:r>
        <w:rPr>
          <w:rFonts w:cs="宋体" w:hint="eastAsia"/>
          <w:kern w:val="0"/>
          <w:lang w:bidi="en-US"/>
        </w:rPr>
        <w:t>厂</w:t>
      </w:r>
      <w:r>
        <w:rPr>
          <w:rFonts w:cs="宋体"/>
          <w:kern w:val="0"/>
          <w:lang w:bidi="en-US"/>
        </w:rPr>
        <w:t>最为关键的设备，主泵机械密封是</w:t>
      </w:r>
      <w:r>
        <w:rPr>
          <w:rFonts w:cs="宋体" w:hint="eastAsia"/>
          <w:kern w:val="0"/>
          <w:lang w:bidi="en-US"/>
        </w:rPr>
        <w:t>一回路</w:t>
      </w:r>
      <w:r>
        <w:rPr>
          <w:rFonts w:cs="宋体"/>
          <w:kern w:val="0"/>
          <w:lang w:bidi="en-US"/>
        </w:rPr>
        <w:t>(放射性介质)承压边界，要求长期</w:t>
      </w:r>
      <w:r>
        <w:rPr>
          <w:rFonts w:cs="宋体" w:hint="eastAsia"/>
          <w:kern w:val="0"/>
          <w:lang w:bidi="en-US"/>
        </w:rPr>
        <w:t>可靠运行</w:t>
      </w:r>
      <w:r>
        <w:rPr>
          <w:rFonts w:cs="宋体"/>
          <w:kern w:val="0"/>
          <w:lang w:bidi="en-US"/>
        </w:rPr>
        <w:t>，否则可能导致核安全事件</w:t>
      </w:r>
      <w:r>
        <w:rPr>
          <w:rFonts w:cs="宋体" w:hint="eastAsia"/>
          <w:kern w:val="0"/>
          <w:lang w:bidi="en-US"/>
        </w:rPr>
        <w:t>。</w:t>
      </w:r>
      <w:r>
        <w:rPr>
          <w:rFonts w:cs="宋体"/>
          <w:kern w:val="0"/>
          <w:lang w:bidi="en-US"/>
        </w:rPr>
        <w:t>由于主泵密封技术难度高等原因，</w:t>
      </w:r>
      <w:r>
        <w:rPr>
          <w:rFonts w:cs="宋体" w:hint="eastAsia"/>
          <w:kern w:val="0"/>
          <w:lang w:bidi="en-US"/>
        </w:rPr>
        <w:t>关键技术</w:t>
      </w:r>
      <w:r>
        <w:rPr>
          <w:rFonts w:cs="宋体"/>
          <w:kern w:val="0"/>
          <w:lang w:bidi="en-US"/>
        </w:rPr>
        <w:t>长期被国外垄断，已列入国家《产业结构调整指导目录》</w:t>
      </w:r>
      <w:r>
        <w:rPr>
          <w:rFonts w:cs="宋体" w:hint="eastAsia"/>
          <w:kern w:val="0"/>
          <w:lang w:bidi="en-US"/>
        </w:rPr>
        <w:t>（优先级最高的）</w:t>
      </w:r>
      <w:r>
        <w:rPr>
          <w:rFonts w:cs="宋体"/>
          <w:kern w:val="0"/>
          <w:lang w:bidi="en-US"/>
        </w:rPr>
        <w:t>“第一类”。在</w:t>
      </w:r>
      <w:r>
        <w:rPr>
          <w:rFonts w:cs="宋体" w:hint="eastAsia"/>
          <w:kern w:val="0"/>
          <w:lang w:bidi="en-US"/>
        </w:rPr>
        <w:t>设计制造</w:t>
      </w:r>
      <w:r>
        <w:rPr>
          <w:rFonts w:cs="宋体"/>
          <w:kern w:val="0"/>
          <w:lang w:bidi="en-US"/>
        </w:rPr>
        <w:t>和</w:t>
      </w:r>
      <w:r>
        <w:rPr>
          <w:rFonts w:cs="宋体" w:hint="eastAsia"/>
          <w:kern w:val="0"/>
          <w:lang w:bidi="en-US"/>
        </w:rPr>
        <w:t>运行</w:t>
      </w:r>
      <w:r>
        <w:rPr>
          <w:rFonts w:cs="宋体"/>
          <w:kern w:val="0"/>
          <w:lang w:bidi="en-US"/>
        </w:rPr>
        <w:t>维护（含翻新鉴定）等环节，都需要</w:t>
      </w:r>
      <w:r>
        <w:rPr>
          <w:rFonts w:cs="宋体" w:hint="eastAsia"/>
          <w:kern w:val="0"/>
          <w:lang w:bidi="en-US"/>
        </w:rPr>
        <w:t>对主泵密封</w:t>
      </w:r>
      <w:r>
        <w:rPr>
          <w:rFonts w:cs="宋体"/>
          <w:kern w:val="0"/>
          <w:lang w:bidi="en-US"/>
        </w:rPr>
        <w:t>进行</w:t>
      </w:r>
      <w:r>
        <w:rPr>
          <w:rFonts w:cs="宋体" w:hint="eastAsia"/>
          <w:kern w:val="0"/>
          <w:lang w:bidi="en-US"/>
        </w:rPr>
        <w:t>相关</w:t>
      </w:r>
      <w:r>
        <w:rPr>
          <w:rFonts w:cs="宋体"/>
          <w:kern w:val="0"/>
          <w:lang w:bidi="en-US"/>
        </w:rPr>
        <w:t>试验，以验证性能满足要求，保障设备和机组长期可靠运行。</w:t>
      </w:r>
    </w:p>
    <w:p w14:paraId="249B2168" w14:textId="77777777" w:rsidR="0096635C" w:rsidRDefault="00000000">
      <w:pPr>
        <w:widowControl w:val="0"/>
        <w:adjustRightInd w:val="0"/>
        <w:snapToGrid w:val="0"/>
        <w:ind w:firstLineChars="200" w:firstLine="480"/>
        <w:rPr>
          <w:rFonts w:cs="宋体"/>
          <w:kern w:val="0"/>
          <w:lang w:bidi="en-US"/>
        </w:rPr>
      </w:pPr>
      <w:r>
        <w:rPr>
          <w:rFonts w:cs="宋体" w:hint="eastAsia"/>
          <w:kern w:val="0"/>
          <w:lang w:bidi="en-US"/>
        </w:rPr>
        <w:t>经测算，</w:t>
      </w:r>
      <w:r>
        <w:rPr>
          <w:rFonts w:cs="宋体"/>
          <w:kern w:val="0"/>
          <w:lang w:bidi="en-US"/>
        </w:rPr>
        <w:t>单</w:t>
      </w:r>
      <w:r>
        <w:rPr>
          <w:rFonts w:cs="宋体" w:hint="eastAsia"/>
          <w:kern w:val="0"/>
          <w:lang w:bidi="en-US"/>
        </w:rPr>
        <w:t>套</w:t>
      </w:r>
      <w:r>
        <w:rPr>
          <w:rFonts w:cs="宋体"/>
          <w:kern w:val="0"/>
          <w:lang w:bidi="en-US"/>
        </w:rPr>
        <w:t>主泵密封备件价值</w:t>
      </w:r>
      <w:r>
        <w:rPr>
          <w:rFonts w:cs="宋体" w:hint="eastAsia"/>
          <w:kern w:val="0"/>
          <w:lang w:bidi="en-US"/>
        </w:rPr>
        <w:t>上千</w:t>
      </w:r>
      <w:r>
        <w:rPr>
          <w:rFonts w:cs="宋体"/>
          <w:kern w:val="0"/>
          <w:lang w:bidi="en-US"/>
        </w:rPr>
        <w:t>万元</w:t>
      </w:r>
      <w:r>
        <w:rPr>
          <w:rFonts w:cs="宋体" w:hint="eastAsia"/>
          <w:kern w:val="0"/>
          <w:lang w:bidi="en-US"/>
        </w:rPr>
        <w:t>，为降低核电厂运营成本，并减少极难处置的固体放射性废物，国内外核电厂都在致力于将服役过的主泵密封经翻新处理后继续使用。</w:t>
      </w:r>
      <w:r>
        <w:rPr>
          <w:rFonts w:cs="宋体"/>
          <w:kern w:val="0"/>
          <w:lang w:bidi="en-US"/>
        </w:rPr>
        <w:t>据统计，翻新后未试验鉴定的</w:t>
      </w:r>
      <w:r>
        <w:rPr>
          <w:rFonts w:cs="宋体" w:hint="eastAsia"/>
          <w:kern w:val="0"/>
          <w:lang w:bidi="en-US"/>
        </w:rPr>
        <w:t>主泵</w:t>
      </w:r>
      <w:r>
        <w:rPr>
          <w:rFonts w:cs="宋体"/>
          <w:kern w:val="0"/>
          <w:lang w:bidi="en-US"/>
        </w:rPr>
        <w:t>密封故障率约10%</w:t>
      </w:r>
      <w:r>
        <w:rPr>
          <w:rFonts w:cs="宋体" w:hint="eastAsia"/>
          <w:kern w:val="0"/>
          <w:lang w:bidi="en-US"/>
        </w:rPr>
        <w:t>，而</w:t>
      </w:r>
      <w:r>
        <w:rPr>
          <w:rFonts w:cs="宋体"/>
          <w:kern w:val="0"/>
          <w:lang w:bidi="en-US"/>
        </w:rPr>
        <w:t>单次故障停堆检修</w:t>
      </w:r>
      <w:r>
        <w:rPr>
          <w:rFonts w:cs="宋体" w:hint="eastAsia"/>
          <w:kern w:val="0"/>
          <w:lang w:bidi="en-US"/>
        </w:rPr>
        <w:t>将可能</w:t>
      </w:r>
      <w:r>
        <w:rPr>
          <w:rFonts w:cs="宋体"/>
          <w:kern w:val="0"/>
          <w:lang w:bidi="en-US"/>
        </w:rPr>
        <w:t>造成</w:t>
      </w:r>
      <w:r>
        <w:rPr>
          <w:rFonts w:cs="宋体" w:hint="eastAsia"/>
          <w:kern w:val="0"/>
          <w:lang w:bidi="en-US"/>
        </w:rPr>
        <w:t>售电</w:t>
      </w:r>
      <w:r>
        <w:rPr>
          <w:rFonts w:cs="宋体"/>
          <w:kern w:val="0"/>
          <w:lang w:bidi="en-US"/>
        </w:rPr>
        <w:t>经济损失约1.5亿元。</w:t>
      </w:r>
    </w:p>
    <w:p w14:paraId="6E5D522B" w14:textId="77777777" w:rsidR="0096635C" w:rsidRDefault="00000000">
      <w:pPr>
        <w:widowControl w:val="0"/>
        <w:adjustRightInd w:val="0"/>
        <w:snapToGrid w:val="0"/>
        <w:ind w:firstLineChars="200" w:firstLine="480"/>
        <w:rPr>
          <w:rFonts w:cs="宋体"/>
          <w:kern w:val="0"/>
          <w:lang w:bidi="en-US"/>
        </w:rPr>
      </w:pPr>
      <w:r>
        <w:rPr>
          <w:rFonts w:cs="宋体" w:hint="eastAsia"/>
          <w:kern w:val="0"/>
          <w:lang w:bidi="en-US"/>
        </w:rPr>
        <w:t>经调研，目前</w:t>
      </w:r>
      <w:r>
        <w:rPr>
          <w:rFonts w:cs="宋体"/>
          <w:kern w:val="0"/>
          <w:lang w:bidi="en-US"/>
        </w:rPr>
        <w:t>国内外除了通用</w:t>
      </w:r>
      <w:r>
        <w:rPr>
          <w:rFonts w:cs="宋体" w:hint="eastAsia"/>
          <w:kern w:val="0"/>
          <w:lang w:bidi="en-US"/>
        </w:rPr>
        <w:t>泵</w:t>
      </w:r>
      <w:r>
        <w:rPr>
          <w:rFonts w:cs="宋体"/>
          <w:kern w:val="0"/>
          <w:lang w:bidi="en-US"/>
        </w:rPr>
        <w:t>机械密封试验方法和结构设计等</w:t>
      </w:r>
      <w:r>
        <w:rPr>
          <w:rFonts w:cs="宋体" w:hint="eastAsia"/>
          <w:kern w:val="0"/>
          <w:lang w:bidi="en-US"/>
        </w:rPr>
        <w:t>方面的</w:t>
      </w:r>
      <w:r>
        <w:rPr>
          <w:rFonts w:cs="宋体"/>
          <w:kern w:val="0"/>
          <w:lang w:bidi="en-US"/>
        </w:rPr>
        <w:t>标准外（ISO/ API/GB/JB等），暂无</w:t>
      </w:r>
      <w:r>
        <w:rPr>
          <w:rFonts w:cs="宋体" w:hint="eastAsia"/>
          <w:kern w:val="0"/>
          <w:lang w:bidi="en-US"/>
        </w:rPr>
        <w:t>关于核电厂</w:t>
      </w:r>
      <w:r>
        <w:rPr>
          <w:rFonts w:cs="宋体"/>
          <w:kern w:val="0"/>
          <w:lang w:bidi="en-US"/>
        </w:rPr>
        <w:t>主泵密封试验</w:t>
      </w:r>
      <w:r>
        <w:rPr>
          <w:rFonts w:cs="宋体" w:hint="eastAsia"/>
          <w:kern w:val="0"/>
          <w:lang w:bidi="en-US"/>
        </w:rPr>
        <w:t>方法</w:t>
      </w:r>
      <w:r>
        <w:rPr>
          <w:rFonts w:cs="宋体"/>
          <w:kern w:val="0"/>
          <w:lang w:bidi="en-US"/>
        </w:rPr>
        <w:t>的技术标准。</w:t>
      </w:r>
    </w:p>
    <w:p w14:paraId="0D262F17" w14:textId="77777777" w:rsidR="0096635C" w:rsidRDefault="00000000">
      <w:pPr>
        <w:widowControl w:val="0"/>
        <w:adjustRightInd w:val="0"/>
        <w:snapToGrid w:val="0"/>
        <w:ind w:firstLineChars="200" w:firstLine="480"/>
        <w:rPr>
          <w:rFonts w:cs="宋体"/>
          <w:kern w:val="0"/>
          <w:lang w:bidi="en-US"/>
        </w:rPr>
      </w:pPr>
      <w:r>
        <w:rPr>
          <w:rFonts w:cs="宋体" w:hint="eastAsia"/>
          <w:kern w:val="0"/>
          <w:lang w:bidi="en-US"/>
        </w:rPr>
        <w:t>随着</w:t>
      </w:r>
      <w:r>
        <w:rPr>
          <w:rFonts w:cs="宋体"/>
          <w:kern w:val="0"/>
          <w:lang w:bidi="en-US"/>
        </w:rPr>
        <w:t>核电行业</w:t>
      </w:r>
      <w:r>
        <w:rPr>
          <w:rFonts w:cs="宋体" w:hint="eastAsia"/>
          <w:kern w:val="0"/>
          <w:lang w:bidi="en-US"/>
        </w:rPr>
        <w:t>的持续发展，</w:t>
      </w:r>
      <w:r>
        <w:rPr>
          <w:rFonts w:cs="宋体"/>
          <w:kern w:val="0"/>
          <w:lang w:bidi="en-US"/>
        </w:rPr>
        <w:t>对</w:t>
      </w:r>
      <w:r>
        <w:rPr>
          <w:rFonts w:cs="宋体" w:hint="eastAsia"/>
          <w:kern w:val="0"/>
          <w:lang w:bidi="en-US"/>
        </w:rPr>
        <w:t>于</w:t>
      </w:r>
      <w:r>
        <w:rPr>
          <w:rFonts w:cs="宋体"/>
          <w:kern w:val="0"/>
          <w:lang w:bidi="en-US"/>
        </w:rPr>
        <w:t>主泵密封试验</w:t>
      </w:r>
      <w:r>
        <w:rPr>
          <w:rFonts w:cs="宋体" w:hint="eastAsia"/>
          <w:kern w:val="0"/>
          <w:lang w:bidi="en-US"/>
        </w:rPr>
        <w:t>方法</w:t>
      </w:r>
      <w:r>
        <w:rPr>
          <w:rFonts w:cs="宋体"/>
          <w:kern w:val="0"/>
          <w:lang w:bidi="en-US"/>
        </w:rPr>
        <w:t>技术标准的需求日益迫切。技术标准的缺失制约着该领域技术的高效统一和推广，不利于主泵密封领域乃至整个核电</w:t>
      </w:r>
      <w:r>
        <w:rPr>
          <w:rFonts w:cs="宋体" w:hint="eastAsia"/>
          <w:kern w:val="0"/>
          <w:lang w:bidi="en-US"/>
        </w:rPr>
        <w:t>行</w:t>
      </w:r>
      <w:r>
        <w:rPr>
          <w:rFonts w:cs="宋体"/>
          <w:kern w:val="0"/>
          <w:lang w:bidi="en-US"/>
        </w:rPr>
        <w:t>业的</w:t>
      </w:r>
      <w:r>
        <w:rPr>
          <w:rFonts w:cs="宋体" w:hint="eastAsia"/>
          <w:kern w:val="0"/>
          <w:lang w:bidi="en-US"/>
        </w:rPr>
        <w:t>持续健康</w:t>
      </w:r>
      <w:r>
        <w:rPr>
          <w:rFonts w:cs="宋体"/>
          <w:kern w:val="0"/>
          <w:lang w:bidi="en-US"/>
        </w:rPr>
        <w:t>发展。</w:t>
      </w:r>
    </w:p>
    <w:p w14:paraId="0CE93563" w14:textId="77777777" w:rsidR="0096635C" w:rsidRDefault="00000000">
      <w:pPr>
        <w:widowControl w:val="0"/>
        <w:adjustRightInd w:val="0"/>
        <w:snapToGrid w:val="0"/>
        <w:ind w:firstLineChars="200" w:firstLine="480"/>
        <w:rPr>
          <w:rFonts w:cs="宋体"/>
          <w:kern w:val="0"/>
          <w:lang w:bidi="en-US"/>
        </w:rPr>
      </w:pPr>
      <w:r>
        <w:rPr>
          <w:rFonts w:cs="宋体" w:hint="eastAsia"/>
          <w:kern w:val="0"/>
          <w:lang w:bidi="en-US"/>
        </w:rPr>
        <w:t>针对行业共性问题和需求，根据中国核能行业协会发布的《关于征集2022年度中国核能行业协会团体标准项目的通知》文件，福建福清核电有限公司作为主编单位于2022年1月提出了《核电厂主泵机械密封试验方法》团体标准的立项申请。2022年3月，经中国核能行业协会组织评审和公示后，本标准予以立项，主编单位正式开始组织标准编制工作。</w:t>
      </w:r>
    </w:p>
    <w:p w14:paraId="69B1DAFF" w14:textId="77777777" w:rsidR="0096635C" w:rsidRDefault="00000000">
      <w:pPr>
        <w:widowControl w:val="0"/>
        <w:adjustRightInd w:val="0"/>
        <w:snapToGrid w:val="0"/>
        <w:ind w:firstLineChars="200" w:firstLine="480"/>
        <w:rPr>
          <w:rFonts w:cs="宋体"/>
          <w:kern w:val="0"/>
          <w:lang w:bidi="en-US"/>
        </w:rPr>
      </w:pPr>
      <w:r>
        <w:rPr>
          <w:rFonts w:cs="宋体" w:hint="eastAsia"/>
          <w:kern w:val="0"/>
          <w:lang w:bidi="en-US"/>
        </w:rPr>
        <w:t>由福建福清核电有限公司与中国核能行业协会签订了《中国核能行业协会团体标准制（修）订技术服务合同》。</w:t>
      </w:r>
    </w:p>
    <w:p w14:paraId="672B6624" w14:textId="77777777" w:rsidR="0096635C" w:rsidRDefault="00000000">
      <w:pPr>
        <w:widowControl w:val="0"/>
        <w:adjustRightInd w:val="0"/>
        <w:snapToGrid w:val="0"/>
        <w:ind w:firstLineChars="200" w:firstLine="480"/>
      </w:pPr>
      <w:r>
        <w:rPr>
          <w:rFonts w:cs="宋体" w:hint="eastAsia"/>
          <w:kern w:val="0"/>
          <w:lang w:bidi="en-US"/>
        </w:rPr>
        <w:lastRenderedPageBreak/>
        <w:t>本标准起草单位是：福建福清核电有限公司、清华大学、中国核动力研究设计院、哈尔滨电气动力装备有限公司、中核核电运行管理有限公司、江苏核电有限公司、苏州热工研究院有限公司、上海核工程研究设计院有限公司、海南核电有限公司、中核国电漳州能源有限公司。</w:t>
      </w:r>
    </w:p>
    <w:p w14:paraId="06FA5670" w14:textId="77777777" w:rsidR="0096635C" w:rsidRDefault="00000000">
      <w:pPr>
        <w:rPr>
          <w:b/>
        </w:rPr>
      </w:pPr>
      <w:r>
        <w:rPr>
          <w:rFonts w:hint="eastAsia"/>
          <w:b/>
        </w:rPr>
        <w:t>2、主要工作过程</w:t>
      </w:r>
    </w:p>
    <w:p w14:paraId="4CD2B49E" w14:textId="77777777" w:rsidR="0096635C" w:rsidRDefault="00000000">
      <w:pPr>
        <w:numPr>
          <w:ilvl w:val="0"/>
          <w:numId w:val="1"/>
        </w:numPr>
        <w:rPr>
          <w:rFonts w:cs="宋体"/>
        </w:rPr>
      </w:pPr>
      <w:r>
        <w:rPr>
          <w:rFonts w:cs="宋体" w:hint="eastAsia"/>
          <w:color w:val="000000"/>
          <w:kern w:val="0"/>
          <w:lang w:bidi="ar"/>
        </w:rPr>
        <w:t>申报立项阶段</w:t>
      </w:r>
    </w:p>
    <w:p w14:paraId="4A67F880" w14:textId="77777777" w:rsidR="0096635C" w:rsidRDefault="00000000">
      <w:pPr>
        <w:ind w:firstLineChars="200" w:firstLine="480"/>
        <w:rPr>
          <w:rFonts w:cs="宋体"/>
          <w:kern w:val="0"/>
          <w:lang w:bidi="en-US"/>
        </w:rPr>
      </w:pPr>
      <w:r>
        <w:rPr>
          <w:rFonts w:cs="宋体" w:hint="eastAsia"/>
        </w:rPr>
        <w:t>2022年1月，福建福清核电有限公司在前期广泛调研和深入研究的基础上，根据</w:t>
      </w:r>
      <w:r>
        <w:rPr>
          <w:rFonts w:cs="宋体" w:hint="eastAsia"/>
          <w:kern w:val="0"/>
          <w:lang w:bidi="en-US"/>
        </w:rPr>
        <w:t>关于征集2022年度中国核能行业协会团体标准项目的通知</w:t>
      </w:r>
      <w:proofErr w:type="gramStart"/>
      <w:r>
        <w:rPr>
          <w:rFonts w:cs="宋体" w:hint="eastAsia"/>
          <w:kern w:val="0"/>
          <w:lang w:bidi="en-US"/>
        </w:rPr>
        <w:t>》</w:t>
      </w:r>
      <w:proofErr w:type="gramEnd"/>
      <w:r>
        <w:rPr>
          <w:rFonts w:cs="宋体" w:hint="eastAsia"/>
          <w:kern w:val="0"/>
          <w:lang w:bidi="en-US"/>
        </w:rPr>
        <w:t>文件要求，提交了《核电厂主泵机械密封试验方法》团体标准立项申请。</w:t>
      </w:r>
    </w:p>
    <w:p w14:paraId="11B51DF2" w14:textId="77777777" w:rsidR="0096635C" w:rsidRDefault="00000000">
      <w:pPr>
        <w:ind w:firstLineChars="200" w:firstLine="480"/>
        <w:rPr>
          <w:rFonts w:cs="宋体"/>
          <w:kern w:val="0"/>
          <w:lang w:bidi="en-US"/>
        </w:rPr>
      </w:pPr>
      <w:r>
        <w:rPr>
          <w:rFonts w:cs="宋体" w:hint="eastAsia"/>
          <w:kern w:val="0"/>
          <w:lang w:bidi="en-US"/>
        </w:rPr>
        <w:t>2022年3月，中国核能行业协会根据《中国核能行业协会团体标准管理办法（试行）》的规定，组织对本标准完成了形式审查、现状检索分析、专家评审等工作，并获得通过。同时，评审专家还提出了进一步修改完善的宝贵建议。</w:t>
      </w:r>
    </w:p>
    <w:p w14:paraId="6C4A7F6A" w14:textId="77777777" w:rsidR="0096635C" w:rsidRDefault="00000000">
      <w:pPr>
        <w:ind w:firstLineChars="200" w:firstLine="480"/>
        <w:rPr>
          <w:rFonts w:cs="宋体"/>
          <w:kern w:val="0"/>
          <w:lang w:bidi="en-US"/>
        </w:rPr>
      </w:pPr>
      <w:r>
        <w:rPr>
          <w:rFonts w:cs="宋体" w:hint="eastAsia"/>
          <w:kern w:val="0"/>
          <w:lang w:bidi="en-US"/>
        </w:rPr>
        <w:t>2022年4月，中国核能行业协会组织完成了对本标准的拟立项的公示，本标准正式予以立项。</w:t>
      </w:r>
    </w:p>
    <w:p w14:paraId="0106EFAF" w14:textId="77777777" w:rsidR="0096635C" w:rsidRDefault="00000000">
      <w:pPr>
        <w:numPr>
          <w:ilvl w:val="0"/>
          <w:numId w:val="1"/>
        </w:numPr>
        <w:rPr>
          <w:rFonts w:cs="宋体"/>
        </w:rPr>
      </w:pPr>
      <w:r>
        <w:rPr>
          <w:rFonts w:cs="宋体" w:hint="eastAsia"/>
          <w:color w:val="000000"/>
          <w:kern w:val="0"/>
          <w:lang w:bidi="ar"/>
        </w:rPr>
        <w:t>标准起草阶段</w:t>
      </w:r>
    </w:p>
    <w:p w14:paraId="0225CEE4" w14:textId="77777777" w:rsidR="0096635C" w:rsidRDefault="00000000">
      <w:pPr>
        <w:ind w:firstLineChars="200" w:firstLine="480"/>
        <w:jc w:val="both"/>
        <w:rPr>
          <w:rFonts w:cs="宋体"/>
          <w:kern w:val="0"/>
          <w:lang w:bidi="en-US"/>
        </w:rPr>
      </w:pPr>
      <w:r>
        <w:rPr>
          <w:rFonts w:cs="宋体" w:hint="eastAsia"/>
          <w:kern w:val="0"/>
          <w:lang w:bidi="en-US"/>
        </w:rPr>
        <w:t>2022年1月，福建福清核电有限公司作为本标准的主编单位，牵头成立标准编制工作组，并发挥多年多台机组核主泵的调试运维经验，进一步广泛调研和深入分析编制本标准所需的行业需求、关键技术、标准化思路与方案等内容。</w:t>
      </w:r>
    </w:p>
    <w:p w14:paraId="7F7EAAC9" w14:textId="77777777" w:rsidR="0096635C" w:rsidRDefault="00000000">
      <w:pPr>
        <w:ind w:firstLineChars="200" w:firstLine="480"/>
        <w:jc w:val="both"/>
        <w:rPr>
          <w:rFonts w:cs="宋体"/>
          <w:kern w:val="0"/>
          <w:lang w:bidi="en-US"/>
        </w:rPr>
      </w:pPr>
      <w:r>
        <w:rPr>
          <w:rFonts w:cs="宋体" w:hint="eastAsia"/>
          <w:kern w:val="0"/>
          <w:lang w:bidi="en-US"/>
        </w:rPr>
        <w:t>2022年1月起，工作组在深入研究和广泛调研基础上，拟定了标准编写总体方案和计划，并开始标准的起草。</w:t>
      </w:r>
    </w:p>
    <w:p w14:paraId="396AE1EF" w14:textId="77777777" w:rsidR="0096635C" w:rsidRDefault="00000000">
      <w:pPr>
        <w:ind w:firstLineChars="200" w:firstLine="480"/>
        <w:jc w:val="both"/>
        <w:rPr>
          <w:rFonts w:cs="宋体"/>
          <w:kern w:val="0"/>
          <w:lang w:bidi="en-US"/>
        </w:rPr>
      </w:pPr>
      <w:r>
        <w:rPr>
          <w:rFonts w:cs="宋体" w:hint="eastAsia"/>
          <w:kern w:val="0"/>
          <w:lang w:bidi="en-US"/>
        </w:rPr>
        <w:t>2022年11月，工作组充分发挥多年多台机组核主泵的调试运维经验，并根据评审专家的意见，经过反复酝酿、讨论和修改，完成了本标准的初稿编制。</w:t>
      </w:r>
    </w:p>
    <w:p w14:paraId="546A512F" w14:textId="77777777" w:rsidR="0096635C" w:rsidRDefault="00000000">
      <w:pPr>
        <w:ind w:firstLineChars="200" w:firstLine="480"/>
        <w:jc w:val="both"/>
        <w:rPr>
          <w:rFonts w:cs="宋体"/>
          <w:kern w:val="0"/>
          <w:lang w:bidi="en-US"/>
        </w:rPr>
      </w:pPr>
      <w:r>
        <w:rPr>
          <w:rFonts w:cs="宋体" w:hint="eastAsia"/>
          <w:kern w:val="0"/>
          <w:lang w:bidi="en-US"/>
        </w:rPr>
        <w:t>2023年1月，主编单位牵头进一步向有关专家征求意见和建议，并完成了《核电厂主泵机械密封试验方法》团体标准草案（征求意见稿）编制。</w:t>
      </w:r>
    </w:p>
    <w:p w14:paraId="0DB95D3B" w14:textId="77777777" w:rsidR="0096635C" w:rsidRDefault="00000000">
      <w:pPr>
        <w:numPr>
          <w:ilvl w:val="0"/>
          <w:numId w:val="1"/>
        </w:numPr>
        <w:rPr>
          <w:rFonts w:cs="宋体"/>
          <w:color w:val="000000"/>
          <w:kern w:val="0"/>
          <w:lang w:bidi="ar"/>
        </w:rPr>
      </w:pPr>
      <w:r>
        <w:rPr>
          <w:rFonts w:cs="宋体" w:hint="eastAsia"/>
          <w:color w:val="000000"/>
          <w:kern w:val="0"/>
          <w:lang w:bidi="ar"/>
        </w:rPr>
        <w:t>征求意见阶段</w:t>
      </w:r>
    </w:p>
    <w:p w14:paraId="1B3A5C27" w14:textId="77777777" w:rsidR="0096635C" w:rsidRDefault="00000000">
      <w:pPr>
        <w:ind w:firstLineChars="200" w:firstLine="480"/>
      </w:pPr>
      <w:r>
        <w:rPr>
          <w:rFonts w:cs="宋体" w:hint="eastAsia"/>
          <w:kern w:val="0"/>
          <w:lang w:bidi="en-US"/>
        </w:rPr>
        <w:t>中国核能行业协会将组织向有关单位进一步征求对本标准的意见和建议。</w:t>
      </w:r>
    </w:p>
    <w:p w14:paraId="28EE1518" w14:textId="77777777" w:rsidR="0096635C" w:rsidRDefault="00000000">
      <w:pPr>
        <w:rPr>
          <w:b/>
        </w:rPr>
      </w:pPr>
      <w:r>
        <w:rPr>
          <w:rFonts w:hint="eastAsia"/>
          <w:b/>
        </w:rPr>
        <w:t>3、</w:t>
      </w:r>
      <w:r>
        <w:rPr>
          <w:b/>
        </w:rPr>
        <w:t>主要参加单位和工作组成员及其所作的工作等</w:t>
      </w:r>
    </w:p>
    <w:p w14:paraId="50ABF3CA" w14:textId="77777777" w:rsidR="0096635C" w:rsidRDefault="00000000">
      <w:pPr>
        <w:widowControl w:val="0"/>
        <w:adjustRightInd w:val="0"/>
        <w:snapToGrid w:val="0"/>
        <w:ind w:firstLineChars="200" w:firstLine="480"/>
        <w:rPr>
          <w:rFonts w:cs="宋体"/>
          <w:kern w:val="0"/>
          <w:lang w:bidi="en-US"/>
        </w:rPr>
      </w:pPr>
      <w:r>
        <w:rPr>
          <w:rFonts w:cs="宋体" w:hint="eastAsia"/>
          <w:kern w:val="0"/>
          <w:lang w:bidi="en-US"/>
        </w:rPr>
        <w:t>本标准由福建福清核电有限公司作为主编单位，清华大学、中国核动力研究设计院、哈尔滨电气动力装备有限公司、中核核电运行管理有限公司、江苏</w:t>
      </w:r>
      <w:r>
        <w:rPr>
          <w:rFonts w:cs="宋体" w:hint="eastAsia"/>
          <w:kern w:val="0"/>
          <w:lang w:bidi="en-US"/>
        </w:rPr>
        <w:lastRenderedPageBreak/>
        <w:t>核电有限公司、苏州热工研究院有限公司、上海核工程研究设计院有限公司、海南核电有限公司、中核国电漳州能源有限公司作为参编单位，完成了本标准的起草。</w:t>
      </w:r>
    </w:p>
    <w:p w14:paraId="6FB45D74" w14:textId="77777777" w:rsidR="0096635C" w:rsidRDefault="00000000">
      <w:pPr>
        <w:widowControl w:val="0"/>
        <w:adjustRightInd w:val="0"/>
        <w:snapToGrid w:val="0"/>
        <w:ind w:firstLineChars="200" w:firstLine="480"/>
        <w:rPr>
          <w:rFonts w:cs="宋体"/>
          <w:kern w:val="0"/>
          <w:lang w:bidi="en-US"/>
        </w:rPr>
      </w:pPr>
      <w:r>
        <w:rPr>
          <w:rFonts w:cs="宋体" w:hint="eastAsia"/>
          <w:kern w:val="0"/>
          <w:lang w:bidi="en-US"/>
        </w:rPr>
        <w:t>本标准主要起草人：文学、杨全超、向先保、徐坚、黄伟峰、杜鹏程、王岩、徐强、费冬冬、吴明、郑嘉榕、刘莹、翁云峰、杜召瑞、严跃兰、叶进、王运喜。</w:t>
      </w:r>
    </w:p>
    <w:p w14:paraId="75721982" w14:textId="77777777" w:rsidR="0096635C" w:rsidRDefault="00000000">
      <w:pPr>
        <w:widowControl w:val="0"/>
        <w:adjustRightInd w:val="0"/>
        <w:snapToGrid w:val="0"/>
        <w:ind w:firstLineChars="200" w:firstLine="480"/>
        <w:rPr>
          <w:rFonts w:cs="宋体"/>
          <w:kern w:val="0"/>
          <w:lang w:bidi="en-US"/>
        </w:rPr>
      </w:pPr>
      <w:r>
        <w:rPr>
          <w:rFonts w:cs="宋体" w:hint="eastAsia"/>
          <w:kern w:val="0"/>
          <w:lang w:bidi="en-US"/>
        </w:rPr>
        <w:t>福建福清核电有限公司作为主编单位，牵头负责本标准的立项申报、调研分析、草案编制修改、评审汇报等工作，并向相关专家征求意见。其余参编单位及其编写人结合自身特点与优势，为本标准的立项申报、草案编制与修改等工作提供了诸多有益的意见和建议，保障了本标准具有较强的科学性、实用性和代表性。</w:t>
      </w:r>
    </w:p>
    <w:p w14:paraId="35497F7F" w14:textId="77777777" w:rsidR="0096635C" w:rsidRDefault="00000000">
      <w:pPr>
        <w:outlineLvl w:val="0"/>
        <w:rPr>
          <w:b/>
          <w:sz w:val="28"/>
          <w:szCs w:val="28"/>
        </w:rPr>
      </w:pPr>
      <w:r>
        <w:rPr>
          <w:rFonts w:hint="eastAsia"/>
          <w:b/>
          <w:sz w:val="28"/>
          <w:szCs w:val="28"/>
        </w:rPr>
        <w:t>二、标准编制原则和主要内容</w:t>
      </w:r>
    </w:p>
    <w:p w14:paraId="5FACFAEF" w14:textId="77777777" w:rsidR="0096635C" w:rsidRDefault="00000000">
      <w:pPr>
        <w:rPr>
          <w:b/>
        </w:rPr>
      </w:pPr>
      <w:r>
        <w:rPr>
          <w:rFonts w:hint="eastAsia"/>
          <w:b/>
        </w:rPr>
        <w:t>1、标准编制原则</w:t>
      </w:r>
    </w:p>
    <w:p w14:paraId="0A238DD3" w14:textId="77777777" w:rsidR="0096635C" w:rsidRDefault="00000000">
      <w:pPr>
        <w:widowControl w:val="0"/>
        <w:adjustRightInd w:val="0"/>
        <w:snapToGrid w:val="0"/>
        <w:ind w:firstLineChars="200" w:firstLine="480"/>
        <w:rPr>
          <w:rFonts w:cs="宋体"/>
          <w:kern w:val="0"/>
          <w:lang w:bidi="en-US"/>
        </w:rPr>
      </w:pPr>
      <w:r>
        <w:rPr>
          <w:rFonts w:cs="宋体" w:hint="eastAsia"/>
          <w:kern w:val="0"/>
          <w:lang w:bidi="en-US"/>
        </w:rPr>
        <w:t>本标准面向核电行业的共性需求，依据《中国核能行业协会团体标准管理办法（试行）》等相关要求，本着科学性、实用性等原则来开展本标准的制定工作，确保本标准能高效推广应用。</w:t>
      </w:r>
    </w:p>
    <w:p w14:paraId="110499D1" w14:textId="77777777" w:rsidR="0096635C" w:rsidRDefault="00000000">
      <w:pPr>
        <w:rPr>
          <w:rFonts w:cs="宋体"/>
          <w:kern w:val="0"/>
          <w:lang w:bidi="en-US"/>
        </w:rPr>
      </w:pPr>
      <w:r>
        <w:rPr>
          <w:rFonts w:cs="宋体" w:hint="eastAsia"/>
          <w:kern w:val="0"/>
          <w:lang w:bidi="en-US"/>
        </w:rPr>
        <w:t>（1）科学性</w:t>
      </w:r>
    </w:p>
    <w:p w14:paraId="788DA94F" w14:textId="77777777" w:rsidR="0096635C" w:rsidRDefault="00000000">
      <w:pPr>
        <w:ind w:firstLineChars="200" w:firstLine="480"/>
        <w:rPr>
          <w:rFonts w:cs="宋体"/>
          <w:kern w:val="0"/>
          <w:lang w:bidi="en-US"/>
        </w:rPr>
      </w:pPr>
      <w:r>
        <w:rPr>
          <w:rFonts w:cs="宋体" w:hint="eastAsia"/>
          <w:kern w:val="0"/>
          <w:lang w:bidi="en-US"/>
        </w:rPr>
        <w:t>本标准对核电厂主泵机械密封试验的相关技术原理和方法等进行了深入研究和广泛论证，研究了主泵机械密封在设计制造和调试运行等阶段的大量试验数据和方法，充分发挥编制工作组多机组和多类型核主泵的多年设计制造和调试运维等方面专业经验和数据等方面优势，按照揭示科学规律、掌握关键技术和推动工程应用等三个维度来开展本标准的编制，确保了本标准具有较强的科学性。</w:t>
      </w:r>
    </w:p>
    <w:p w14:paraId="6DA5395A" w14:textId="77777777" w:rsidR="0096635C" w:rsidRDefault="00000000">
      <w:pPr>
        <w:rPr>
          <w:rFonts w:cs="宋体"/>
          <w:kern w:val="0"/>
          <w:lang w:bidi="en-US"/>
        </w:rPr>
      </w:pPr>
      <w:r>
        <w:rPr>
          <w:rFonts w:cs="宋体" w:hint="eastAsia"/>
          <w:kern w:val="0"/>
          <w:lang w:bidi="en-US"/>
        </w:rPr>
        <w:t>（2）实用性</w:t>
      </w:r>
    </w:p>
    <w:p w14:paraId="7696230F" w14:textId="77777777" w:rsidR="0096635C" w:rsidRDefault="00000000">
      <w:pPr>
        <w:ind w:firstLineChars="200" w:firstLine="480"/>
      </w:pPr>
      <w:r>
        <w:rPr>
          <w:rFonts w:cs="宋体" w:hint="eastAsia"/>
          <w:kern w:val="0"/>
          <w:lang w:bidi="en-US"/>
        </w:rPr>
        <w:t>本标准来自于核电行业的共性需求，起草单位和人员来自核主泵机械密封的设计、制造和运维等相关单位，具有广泛的代表性。同时，充分发挥多年核电厂主泵机械密封调试运维等实践经验，明确和统一了核电厂主泵机械密封试验相关的条件、步骤和准则等技术内容，确保核电厂主泵机械密封试验</w:t>
      </w:r>
      <w:r>
        <w:rPr>
          <w:rFonts w:hint="eastAsia"/>
        </w:rPr>
        <w:t>向科学化、标准化等方面发展，减少由于单位和人员众多所造成的主观性和随意性等</w:t>
      </w:r>
      <w:r>
        <w:rPr>
          <w:rFonts w:hint="eastAsia"/>
        </w:rPr>
        <w:lastRenderedPageBreak/>
        <w:t>不利影响，提高核电厂主泵机械密封试验工作的质量和效率，从而推动行业持续健康发展。因此，本标准具有较强的实用性</w:t>
      </w:r>
      <w:r>
        <w:rPr>
          <w:rFonts w:cs="宋体" w:hint="eastAsia"/>
          <w:kern w:val="0"/>
          <w:lang w:bidi="en-US"/>
        </w:rPr>
        <w:t>。</w:t>
      </w:r>
    </w:p>
    <w:p w14:paraId="78CBEFE8" w14:textId="77777777" w:rsidR="0096635C" w:rsidRDefault="00000000">
      <w:pPr>
        <w:rPr>
          <w:b/>
        </w:rPr>
      </w:pPr>
      <w:r>
        <w:rPr>
          <w:rFonts w:hint="eastAsia"/>
          <w:b/>
        </w:rPr>
        <w:t>2、标准主要内容的依据</w:t>
      </w:r>
    </w:p>
    <w:p w14:paraId="42BF820E" w14:textId="77777777" w:rsidR="0096635C" w:rsidRDefault="00000000">
      <w:pPr>
        <w:ind w:firstLineChars="200" w:firstLine="480"/>
      </w:pPr>
      <w:r>
        <w:rPr>
          <w:rFonts w:cs="宋体" w:hint="eastAsia"/>
          <w:kern w:val="0"/>
          <w:lang w:bidi="en-US"/>
        </w:rPr>
        <w:t>本标准按照《GB/T1.1-2020标准化工作导则 第1部分：标准化文件的结构和起草规则》等相关规定起草，明确和统一了核电厂主泵机械密封相关试验的分类、试验条件、试验方法、试验装置、试验报告等内容，为核电厂主泵机械密封试验工作提供有益指导，保障相关工作高质量完成。</w:t>
      </w:r>
    </w:p>
    <w:p w14:paraId="47ED26C8" w14:textId="77777777" w:rsidR="0096635C" w:rsidRDefault="00000000">
      <w:pPr>
        <w:rPr>
          <w:b/>
        </w:rPr>
      </w:pPr>
      <w:r>
        <w:rPr>
          <w:rFonts w:hint="eastAsia"/>
          <w:b/>
        </w:rPr>
        <w:t>3、解决的主要问题</w:t>
      </w:r>
    </w:p>
    <w:p w14:paraId="6FF59C5F" w14:textId="77777777" w:rsidR="0096635C" w:rsidRDefault="00000000">
      <w:pPr>
        <w:ind w:firstLineChars="200" w:firstLine="480"/>
        <w:jc w:val="both"/>
        <w:rPr>
          <w:rFonts w:cs="宋体"/>
          <w:kern w:val="0"/>
          <w:lang w:bidi="en-US"/>
        </w:rPr>
      </w:pPr>
      <w:r>
        <w:rPr>
          <w:rFonts w:cs="宋体" w:hint="eastAsia"/>
          <w:kern w:val="0"/>
          <w:lang w:bidi="en-US"/>
        </w:rPr>
        <w:t>本标准立足于解决核电厂主泵机械密封试验领域暂无技术标准的共性问题，而立项编制。通过广泛调研和深入论证，充分发挥多年的核主泵机械密封调试运维等经验，完成了本标准编制，确保本标准能够高效地推广应用。</w:t>
      </w:r>
    </w:p>
    <w:p w14:paraId="3C7CE0EC" w14:textId="77777777" w:rsidR="0096635C" w:rsidRDefault="00000000">
      <w:pPr>
        <w:ind w:firstLineChars="200" w:firstLine="480"/>
        <w:jc w:val="both"/>
        <w:rPr>
          <w:rFonts w:cs="宋体"/>
          <w:kern w:val="0"/>
          <w:lang w:bidi="en-US"/>
        </w:rPr>
      </w:pPr>
      <w:r>
        <w:rPr>
          <w:rFonts w:cs="宋体" w:hint="eastAsia"/>
          <w:kern w:val="0"/>
          <w:lang w:bidi="en-US"/>
        </w:rPr>
        <w:t>本标准解决的主要问题有：</w:t>
      </w:r>
    </w:p>
    <w:p w14:paraId="1DCD93AE" w14:textId="77777777" w:rsidR="0096635C" w:rsidRDefault="00000000">
      <w:pPr>
        <w:ind w:firstLineChars="200" w:firstLine="480"/>
        <w:jc w:val="both"/>
        <w:rPr>
          <w:rFonts w:cs="宋体"/>
          <w:kern w:val="0"/>
          <w:lang w:bidi="en-US"/>
        </w:rPr>
      </w:pPr>
      <w:r>
        <w:rPr>
          <w:rFonts w:cs="宋体" w:hint="eastAsia"/>
          <w:kern w:val="0"/>
          <w:lang w:bidi="en-US"/>
        </w:rPr>
        <w:t>1）解决技术标准缺失所造成的试验方法多样和推广应用难度大等问题，提高试验工作质量和效率</w:t>
      </w:r>
    </w:p>
    <w:p w14:paraId="72A73ACC" w14:textId="77777777" w:rsidR="0096635C" w:rsidRDefault="00000000">
      <w:pPr>
        <w:ind w:firstLineChars="200" w:firstLine="480"/>
        <w:jc w:val="both"/>
        <w:rPr>
          <w:rFonts w:cs="宋体"/>
          <w:kern w:val="0"/>
          <w:lang w:bidi="en-US"/>
        </w:rPr>
      </w:pPr>
      <w:r>
        <w:rPr>
          <w:rFonts w:cs="宋体" w:hint="eastAsia"/>
          <w:kern w:val="0"/>
          <w:lang w:bidi="en-US"/>
        </w:rPr>
        <w:t>核主泵机械密封涉及摩擦/传热/润滑等多个学科交叉，暂无</w:t>
      </w:r>
      <w:proofErr w:type="gramStart"/>
      <w:r>
        <w:rPr>
          <w:rFonts w:cs="宋体" w:hint="eastAsia"/>
          <w:kern w:val="0"/>
          <w:lang w:bidi="en-US"/>
        </w:rPr>
        <w:t>完整普</w:t>
      </w:r>
      <w:proofErr w:type="gramEnd"/>
      <w:r>
        <w:rPr>
          <w:rFonts w:cs="宋体" w:hint="eastAsia"/>
          <w:kern w:val="0"/>
          <w:lang w:bidi="en-US"/>
        </w:rPr>
        <w:t>适理论，诸多关键数据和特性只能通过试验来取得。因此，一套高质量的试验方法对于核主泵机械密封的设计制造、翻新鉴定等来说都至关重要。由于技术标准的缺失，相关单位只能根据自身情况和相关要求来开展试验工作，这造成了试验方法多样但各有所长、技术壁垒高、推广应用难度高和成本高等问题，不利于相关工作的高质量开展以及相关技术的推广应用。</w:t>
      </w:r>
    </w:p>
    <w:p w14:paraId="148793FB" w14:textId="77777777" w:rsidR="0096635C" w:rsidRDefault="00000000">
      <w:pPr>
        <w:ind w:firstLineChars="200" w:firstLine="480"/>
        <w:jc w:val="both"/>
        <w:rPr>
          <w:rFonts w:cs="宋体"/>
          <w:kern w:val="0"/>
          <w:lang w:bidi="en-US"/>
        </w:rPr>
      </w:pPr>
      <w:r>
        <w:rPr>
          <w:rFonts w:cs="宋体" w:hint="eastAsia"/>
          <w:kern w:val="0"/>
          <w:lang w:bidi="en-US"/>
        </w:rPr>
        <w:t>因此，针对行业共性需求，编制本标准可解决上述共性问题，推动相关技术在全行业高效推广应用，提高全行业的核主泵机械密封试验工作的质量和效率。</w:t>
      </w:r>
    </w:p>
    <w:p w14:paraId="3044BF01" w14:textId="77777777" w:rsidR="0096635C" w:rsidRDefault="00000000">
      <w:pPr>
        <w:numPr>
          <w:ilvl w:val="0"/>
          <w:numId w:val="2"/>
        </w:numPr>
        <w:ind w:firstLineChars="200" w:firstLine="480"/>
        <w:jc w:val="both"/>
        <w:rPr>
          <w:rFonts w:cs="宋体"/>
          <w:kern w:val="0"/>
          <w:lang w:bidi="en-US"/>
        </w:rPr>
      </w:pPr>
      <w:r>
        <w:rPr>
          <w:rFonts w:cs="宋体" w:hint="eastAsia"/>
          <w:kern w:val="0"/>
          <w:lang w:bidi="en-US"/>
        </w:rPr>
        <w:t>解决技术标准缺失所造成的翻新试验技术壁垒高和难度大等问题，促进核电行业降低运营成本和减少固体放射性废物产生</w:t>
      </w:r>
    </w:p>
    <w:p w14:paraId="58605364" w14:textId="77777777" w:rsidR="0096635C" w:rsidRDefault="00000000">
      <w:pPr>
        <w:ind w:firstLineChars="200" w:firstLine="480"/>
        <w:jc w:val="both"/>
        <w:rPr>
          <w:rFonts w:cs="宋体"/>
          <w:kern w:val="0"/>
          <w:lang w:bidi="en-US"/>
        </w:rPr>
      </w:pPr>
      <w:r>
        <w:rPr>
          <w:rFonts w:cs="宋体" w:hint="eastAsia"/>
          <w:kern w:val="0"/>
          <w:lang w:bidi="en-US"/>
        </w:rPr>
        <w:t>由于核主泵机械密封价格高昂（单套约1</w:t>
      </w:r>
      <w:proofErr w:type="gramStart"/>
      <w:r>
        <w:rPr>
          <w:rFonts w:cs="宋体" w:hint="eastAsia"/>
          <w:kern w:val="0"/>
          <w:lang w:bidi="en-US"/>
        </w:rPr>
        <w:t>千万</w:t>
      </w:r>
      <w:proofErr w:type="gramEnd"/>
      <w:r>
        <w:rPr>
          <w:rFonts w:cs="宋体" w:hint="eastAsia"/>
          <w:kern w:val="0"/>
          <w:lang w:bidi="en-US"/>
        </w:rPr>
        <w:t>）、维修更换造成大量极难处置的固体放射性废物等原因，国内外核电厂都在努力研究将服役过的核主泵机械密封经过翻新处理后继续使用的相关技术，而试验是检查验证翻新是否有效和判断能否继续使用的关键环节。由于技术标准的缺失，目前只有部分核电厂根据自</w:t>
      </w:r>
      <w:r>
        <w:rPr>
          <w:rFonts w:cs="宋体" w:hint="eastAsia"/>
          <w:kern w:val="0"/>
          <w:lang w:bidi="en-US"/>
        </w:rPr>
        <w:lastRenderedPageBreak/>
        <w:t>身经验实现了服役过的核主泵机械密封经翻新处理后继续使用，造成了较高的技术壁垒和推广应用难度。</w:t>
      </w:r>
    </w:p>
    <w:p w14:paraId="026C0EDB" w14:textId="77777777" w:rsidR="0096635C" w:rsidRDefault="00000000">
      <w:pPr>
        <w:ind w:firstLineChars="200" w:firstLine="480"/>
        <w:jc w:val="both"/>
        <w:rPr>
          <w:rFonts w:cs="宋体"/>
          <w:kern w:val="0"/>
          <w:lang w:bidi="en-US"/>
        </w:rPr>
      </w:pPr>
      <w:r>
        <w:rPr>
          <w:rFonts w:cs="宋体" w:hint="eastAsia"/>
          <w:kern w:val="0"/>
          <w:lang w:bidi="en-US"/>
        </w:rPr>
        <w:t>因此，编制本标准可实现核主泵机械密封试验方法在全行业高效推广应用，推动核主泵机械密封的翻新在更多核电厂实现，从而促进核电行业降低运营成本和减少固体放射性废物产生。</w:t>
      </w:r>
    </w:p>
    <w:p w14:paraId="06828DC7" w14:textId="77777777" w:rsidR="0096635C" w:rsidRDefault="00000000">
      <w:pPr>
        <w:outlineLvl w:val="0"/>
        <w:rPr>
          <w:b/>
          <w:sz w:val="28"/>
          <w:szCs w:val="28"/>
        </w:rPr>
      </w:pPr>
      <w:r>
        <w:rPr>
          <w:rFonts w:hint="eastAsia"/>
          <w:b/>
          <w:sz w:val="28"/>
          <w:szCs w:val="28"/>
        </w:rPr>
        <w:t>三、主要试验（或验证）情况</w:t>
      </w:r>
    </w:p>
    <w:p w14:paraId="5985B0D5" w14:textId="77777777" w:rsidR="0096635C" w:rsidRDefault="00000000">
      <w:pPr>
        <w:ind w:firstLineChars="200" w:firstLine="480"/>
      </w:pPr>
      <w:r>
        <w:rPr>
          <w:rFonts w:hint="eastAsia"/>
        </w:rPr>
        <w:t>本标准是对大量核主泵机械密封试验数据和方法的总结提炼，相关方法和技术要求等经过了科研项目和工程应用的验证，确保相关指标的合理性和先进性。</w:t>
      </w:r>
    </w:p>
    <w:p w14:paraId="78DDCC49" w14:textId="77777777" w:rsidR="0096635C" w:rsidRDefault="00000000">
      <w:pPr>
        <w:outlineLvl w:val="0"/>
        <w:rPr>
          <w:b/>
          <w:sz w:val="28"/>
          <w:szCs w:val="28"/>
        </w:rPr>
      </w:pPr>
      <w:r>
        <w:rPr>
          <w:rFonts w:hint="eastAsia"/>
          <w:b/>
          <w:sz w:val="28"/>
          <w:szCs w:val="28"/>
        </w:rPr>
        <w:t>四、标准中涉及专利的情况</w:t>
      </w:r>
    </w:p>
    <w:p w14:paraId="6FF2F32B" w14:textId="77777777" w:rsidR="0096635C" w:rsidRDefault="00000000">
      <w:pPr>
        <w:ind w:firstLineChars="200" w:firstLine="480"/>
      </w:pPr>
      <w:r>
        <w:rPr>
          <w:rFonts w:hint="eastAsia"/>
        </w:rPr>
        <w:t>本标准不涉及专利问题。</w:t>
      </w:r>
    </w:p>
    <w:p w14:paraId="5667B321" w14:textId="77777777" w:rsidR="0096635C" w:rsidRDefault="00000000">
      <w:pPr>
        <w:outlineLvl w:val="0"/>
        <w:rPr>
          <w:b/>
          <w:sz w:val="28"/>
          <w:szCs w:val="28"/>
        </w:rPr>
      </w:pPr>
      <w:r>
        <w:rPr>
          <w:rFonts w:hint="eastAsia"/>
          <w:b/>
          <w:sz w:val="28"/>
          <w:szCs w:val="28"/>
        </w:rPr>
        <w:t>五、预期达到的社会效益、对产业发展的作用等情况</w:t>
      </w:r>
    </w:p>
    <w:p w14:paraId="634FD23A" w14:textId="77777777" w:rsidR="0096635C" w:rsidRDefault="00000000">
      <w:pPr>
        <w:ind w:firstLineChars="200" w:firstLine="480"/>
      </w:pPr>
      <w:r>
        <w:rPr>
          <w:rFonts w:hint="eastAsia"/>
        </w:rPr>
        <w:t>通过本标准的编制，</w:t>
      </w:r>
      <w:r>
        <w:rPr>
          <w:rFonts w:cs="宋体" w:hint="eastAsia"/>
          <w:kern w:val="0"/>
          <w:lang w:bidi="en-US"/>
        </w:rPr>
        <w:t>明确和统一了核电厂主泵机械密封试验相关的条件、步骤和准则等技术内容，确保核电厂主泵机械密封试验</w:t>
      </w:r>
      <w:r>
        <w:rPr>
          <w:rFonts w:hint="eastAsia"/>
        </w:rPr>
        <w:t>向科学化、标准化等方面发展，减少由于单位和人员众多所造成的主观性和随意性等不利影响，提高核电厂主泵机械密封试验工作的质量和效率，从而推动行业持续健康发展。</w:t>
      </w:r>
    </w:p>
    <w:p w14:paraId="0840E1BA" w14:textId="77777777" w:rsidR="0096635C" w:rsidRDefault="00000000">
      <w:pPr>
        <w:ind w:firstLineChars="200" w:firstLine="480"/>
      </w:pPr>
      <w:r>
        <w:rPr>
          <w:rFonts w:hint="eastAsia"/>
        </w:rPr>
        <w:t>同时，通过本标准的编制，使得设计制造和翻新鉴定等环节的核主泵机械密封试验的关键技术在更多单位高效推广应用，推动行业高质量发展，促进核电行业降低运营成本和减少固体放射性废物产生。</w:t>
      </w:r>
    </w:p>
    <w:p w14:paraId="3C204A34" w14:textId="77777777" w:rsidR="0096635C" w:rsidRDefault="00000000">
      <w:pPr>
        <w:outlineLvl w:val="0"/>
        <w:rPr>
          <w:b/>
          <w:sz w:val="28"/>
          <w:szCs w:val="28"/>
        </w:rPr>
      </w:pPr>
      <w:r>
        <w:rPr>
          <w:rFonts w:hint="eastAsia"/>
          <w:b/>
          <w:sz w:val="28"/>
          <w:szCs w:val="28"/>
        </w:rPr>
        <w:t>六、与国际、国外对比情况</w:t>
      </w:r>
    </w:p>
    <w:p w14:paraId="3DCB781E" w14:textId="77777777" w:rsidR="0096635C" w:rsidRDefault="00000000">
      <w:pPr>
        <w:ind w:firstLineChars="200" w:firstLine="480"/>
      </w:pPr>
      <w:r>
        <w:rPr>
          <w:rFonts w:hint="eastAsia"/>
        </w:rPr>
        <w:t>经调研，目前国内外暂无核主泵机械密封试验方法领域的技术标准。</w:t>
      </w:r>
    </w:p>
    <w:p w14:paraId="41CBFED3" w14:textId="77777777" w:rsidR="0096635C" w:rsidRDefault="00000000">
      <w:pPr>
        <w:ind w:firstLineChars="200" w:firstLine="480"/>
      </w:pPr>
      <w:r>
        <w:rPr>
          <w:rFonts w:cs="宋体" w:hint="eastAsia"/>
          <w:kern w:val="0"/>
          <w:lang w:bidi="en-US"/>
        </w:rPr>
        <w:t>为编制本标准，工作组根据相关法规要求、行业共性需求，研究了核主泵机械密封在设计制造和调试运行等阶段的大量试验数据和方法，确保了本标准的科学性和实用性，有利于本标准的高效推广应用。</w:t>
      </w:r>
    </w:p>
    <w:p w14:paraId="49FBBC05" w14:textId="77777777" w:rsidR="0096635C" w:rsidRDefault="00000000">
      <w:pPr>
        <w:outlineLvl w:val="0"/>
        <w:rPr>
          <w:b/>
          <w:sz w:val="28"/>
          <w:szCs w:val="28"/>
        </w:rPr>
      </w:pPr>
      <w:r>
        <w:rPr>
          <w:rFonts w:hint="eastAsia"/>
          <w:b/>
          <w:sz w:val="28"/>
          <w:szCs w:val="28"/>
        </w:rPr>
        <w:t>七、在标准体系中的位置，与现行相关法律、法规、规章及标准，特别是强制性标准的协调性</w:t>
      </w:r>
    </w:p>
    <w:p w14:paraId="5968DDB6" w14:textId="77777777" w:rsidR="0096635C" w:rsidRDefault="00000000">
      <w:pPr>
        <w:ind w:firstLineChars="200" w:firstLine="480"/>
        <w:rPr>
          <w:i/>
        </w:rPr>
      </w:pPr>
      <w:r>
        <w:rPr>
          <w:rFonts w:hint="eastAsia"/>
        </w:rPr>
        <w:t>本标准与现行相关法律、法规、规章及相关标准协调一致</w:t>
      </w:r>
    </w:p>
    <w:p w14:paraId="270E7D6A" w14:textId="77777777" w:rsidR="0096635C" w:rsidRDefault="00000000">
      <w:pPr>
        <w:outlineLvl w:val="0"/>
        <w:rPr>
          <w:b/>
          <w:sz w:val="28"/>
          <w:szCs w:val="28"/>
        </w:rPr>
      </w:pPr>
      <w:r>
        <w:rPr>
          <w:rFonts w:hint="eastAsia"/>
          <w:b/>
          <w:sz w:val="28"/>
          <w:szCs w:val="28"/>
        </w:rPr>
        <w:lastRenderedPageBreak/>
        <w:t>八、重大分歧意见的处理经过和依据</w:t>
      </w:r>
    </w:p>
    <w:p w14:paraId="71EE0D5E" w14:textId="77777777" w:rsidR="0096635C" w:rsidRDefault="00000000">
      <w:pPr>
        <w:ind w:firstLineChars="200" w:firstLine="480"/>
      </w:pPr>
      <w:r>
        <w:rPr>
          <w:rFonts w:hint="eastAsia"/>
        </w:rPr>
        <w:t>无。</w:t>
      </w:r>
    </w:p>
    <w:p w14:paraId="5483C263" w14:textId="77777777" w:rsidR="0096635C" w:rsidRDefault="00000000">
      <w:pPr>
        <w:outlineLvl w:val="0"/>
        <w:rPr>
          <w:b/>
          <w:sz w:val="28"/>
          <w:szCs w:val="28"/>
        </w:rPr>
      </w:pPr>
      <w:r>
        <w:rPr>
          <w:rFonts w:hint="eastAsia"/>
          <w:b/>
          <w:sz w:val="28"/>
          <w:szCs w:val="28"/>
        </w:rPr>
        <w:t>九、标准性质的建议说明</w:t>
      </w:r>
    </w:p>
    <w:p w14:paraId="5DC537E4" w14:textId="77777777" w:rsidR="0096635C" w:rsidRDefault="00000000">
      <w:pPr>
        <w:ind w:firstLineChars="200" w:firstLine="480"/>
        <w:rPr>
          <w:i/>
        </w:rPr>
      </w:pPr>
      <w:r>
        <w:rPr>
          <w:rFonts w:hint="eastAsia"/>
        </w:rPr>
        <w:t>建议本标准的性质为团体标准。</w:t>
      </w:r>
    </w:p>
    <w:p w14:paraId="71FDFD31" w14:textId="77777777" w:rsidR="0096635C" w:rsidRDefault="00000000">
      <w:pPr>
        <w:outlineLvl w:val="0"/>
        <w:rPr>
          <w:b/>
          <w:sz w:val="28"/>
          <w:szCs w:val="28"/>
        </w:rPr>
      </w:pPr>
      <w:r>
        <w:rPr>
          <w:rFonts w:hint="eastAsia"/>
          <w:b/>
          <w:sz w:val="28"/>
          <w:szCs w:val="28"/>
        </w:rPr>
        <w:t>十、贯彻标准的要求和措施建议</w:t>
      </w:r>
    </w:p>
    <w:p w14:paraId="37E73910" w14:textId="77777777" w:rsidR="0096635C" w:rsidRDefault="00000000">
      <w:pPr>
        <w:ind w:firstLineChars="200" w:firstLine="480"/>
        <w:rPr>
          <w:i/>
        </w:rPr>
      </w:pPr>
      <w:r>
        <w:rPr>
          <w:rFonts w:hint="eastAsia"/>
          <w:iCs/>
        </w:rPr>
        <w:t>本标准发布后，福建福清核电有限公司将积极配合中国核能行业协会组织开展标准宣贯、培训交流等工作，促进该标准更好的贯彻实施。</w:t>
      </w:r>
    </w:p>
    <w:p w14:paraId="3C84E2D2" w14:textId="77777777" w:rsidR="0096635C" w:rsidRDefault="00000000">
      <w:pPr>
        <w:outlineLvl w:val="0"/>
        <w:rPr>
          <w:b/>
          <w:sz w:val="28"/>
          <w:szCs w:val="28"/>
        </w:rPr>
      </w:pPr>
      <w:r>
        <w:rPr>
          <w:rFonts w:hint="eastAsia"/>
          <w:b/>
          <w:sz w:val="28"/>
          <w:szCs w:val="28"/>
        </w:rPr>
        <w:t>十一、废止现行相关标准的建议</w:t>
      </w:r>
    </w:p>
    <w:p w14:paraId="50FE5B1E" w14:textId="77777777" w:rsidR="0096635C" w:rsidRDefault="00000000">
      <w:pPr>
        <w:ind w:firstLineChars="200" w:firstLine="480"/>
        <w:rPr>
          <w:iCs/>
        </w:rPr>
      </w:pPr>
      <w:r>
        <w:rPr>
          <w:rFonts w:hint="eastAsia"/>
          <w:iCs/>
        </w:rPr>
        <w:t>无。</w:t>
      </w:r>
    </w:p>
    <w:p w14:paraId="48FA7D04" w14:textId="77777777" w:rsidR="0096635C" w:rsidRDefault="00000000">
      <w:pPr>
        <w:outlineLvl w:val="0"/>
        <w:rPr>
          <w:b/>
          <w:sz w:val="28"/>
          <w:szCs w:val="28"/>
        </w:rPr>
      </w:pPr>
      <w:r>
        <w:rPr>
          <w:rFonts w:hint="eastAsia"/>
          <w:b/>
          <w:sz w:val="28"/>
          <w:szCs w:val="28"/>
        </w:rPr>
        <w:t>十二、其他应予说明的事项</w:t>
      </w:r>
    </w:p>
    <w:p w14:paraId="4C9AEA9A" w14:textId="77777777" w:rsidR="0096635C" w:rsidRDefault="00000000">
      <w:pPr>
        <w:ind w:firstLineChars="200" w:firstLine="480"/>
        <w:rPr>
          <w:iCs/>
        </w:rPr>
      </w:pPr>
      <w:r>
        <w:rPr>
          <w:rFonts w:hint="eastAsia"/>
          <w:iCs/>
        </w:rPr>
        <w:t>无。</w:t>
      </w:r>
    </w:p>
    <w:sectPr w:rsidR="0096635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48A25" w14:textId="77777777" w:rsidR="008D1CFD" w:rsidRDefault="008D1CFD">
      <w:pPr>
        <w:spacing w:line="240" w:lineRule="auto"/>
      </w:pPr>
      <w:r>
        <w:separator/>
      </w:r>
    </w:p>
  </w:endnote>
  <w:endnote w:type="continuationSeparator" w:id="0">
    <w:p w14:paraId="15044DBE" w14:textId="77777777" w:rsidR="008D1CFD" w:rsidRDefault="008D1C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94C7F" w14:textId="77777777" w:rsidR="008D1CFD" w:rsidRDefault="008D1CFD">
      <w:r>
        <w:separator/>
      </w:r>
    </w:p>
  </w:footnote>
  <w:footnote w:type="continuationSeparator" w:id="0">
    <w:p w14:paraId="2B842BCE" w14:textId="77777777" w:rsidR="008D1CFD" w:rsidRDefault="008D1C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53CC777"/>
    <w:multiLevelType w:val="singleLevel"/>
    <w:tmpl w:val="D53CC777"/>
    <w:lvl w:ilvl="0">
      <w:start w:val="2"/>
      <w:numFmt w:val="decimal"/>
      <w:suff w:val="nothing"/>
      <w:lvlText w:val="%1）"/>
      <w:lvlJc w:val="left"/>
    </w:lvl>
  </w:abstractNum>
  <w:abstractNum w:abstractNumId="1" w15:restartNumberingAfterBreak="0">
    <w:nsid w:val="3D348CE5"/>
    <w:multiLevelType w:val="singleLevel"/>
    <w:tmpl w:val="3D348CE5"/>
    <w:lvl w:ilvl="0">
      <w:start w:val="1"/>
      <w:numFmt w:val="decimal"/>
      <w:lvlText w:val="(%1)"/>
      <w:lvlJc w:val="left"/>
      <w:pPr>
        <w:ind w:left="425" w:hanging="425"/>
      </w:pPr>
      <w:rPr>
        <w:rFonts w:hint="default"/>
      </w:rPr>
    </w:lvl>
  </w:abstractNum>
  <w:num w:numId="1" w16cid:durableId="2100788988">
    <w:abstractNumId w:val="1"/>
  </w:num>
  <w:num w:numId="2" w16cid:durableId="474883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VlMmVjM2NhNTE1NDZiMDk0NDJjZjEwODc2ZDJkMWMifQ=="/>
  </w:docVars>
  <w:rsids>
    <w:rsidRoot w:val="002E1F35"/>
    <w:rsid w:val="0004736B"/>
    <w:rsid w:val="000C204E"/>
    <w:rsid w:val="00132C00"/>
    <w:rsid w:val="00161CD2"/>
    <w:rsid w:val="0023224C"/>
    <w:rsid w:val="0024244C"/>
    <w:rsid w:val="00285F39"/>
    <w:rsid w:val="002E1F35"/>
    <w:rsid w:val="004656F6"/>
    <w:rsid w:val="00520FE0"/>
    <w:rsid w:val="006633BA"/>
    <w:rsid w:val="006A6B56"/>
    <w:rsid w:val="006E0F94"/>
    <w:rsid w:val="0070047E"/>
    <w:rsid w:val="00764E9E"/>
    <w:rsid w:val="008D1CFD"/>
    <w:rsid w:val="008F0708"/>
    <w:rsid w:val="0096635C"/>
    <w:rsid w:val="00A33BF8"/>
    <w:rsid w:val="00A56356"/>
    <w:rsid w:val="00A740E0"/>
    <w:rsid w:val="00AB5F92"/>
    <w:rsid w:val="00AC1E52"/>
    <w:rsid w:val="00AE1F12"/>
    <w:rsid w:val="00B24A56"/>
    <w:rsid w:val="00C478E3"/>
    <w:rsid w:val="00CB603C"/>
    <w:rsid w:val="00DC29B1"/>
    <w:rsid w:val="00E0783F"/>
    <w:rsid w:val="00F60B7D"/>
    <w:rsid w:val="00FB6407"/>
    <w:rsid w:val="01E10D11"/>
    <w:rsid w:val="062F10DB"/>
    <w:rsid w:val="064F1B08"/>
    <w:rsid w:val="067F4A0F"/>
    <w:rsid w:val="072E0AA7"/>
    <w:rsid w:val="075D6F6E"/>
    <w:rsid w:val="08C23B9D"/>
    <w:rsid w:val="0B4E4CEF"/>
    <w:rsid w:val="0B4E61E8"/>
    <w:rsid w:val="0C067202"/>
    <w:rsid w:val="0C6A07D3"/>
    <w:rsid w:val="0C763B95"/>
    <w:rsid w:val="0CD8573D"/>
    <w:rsid w:val="1147356D"/>
    <w:rsid w:val="11586EB5"/>
    <w:rsid w:val="12366D88"/>
    <w:rsid w:val="124F5AB1"/>
    <w:rsid w:val="13FC61B5"/>
    <w:rsid w:val="145F2E1B"/>
    <w:rsid w:val="151700EF"/>
    <w:rsid w:val="16EE3073"/>
    <w:rsid w:val="16F3143E"/>
    <w:rsid w:val="175E6B6A"/>
    <w:rsid w:val="18D07C10"/>
    <w:rsid w:val="18E453EE"/>
    <w:rsid w:val="1972131B"/>
    <w:rsid w:val="1A2106C3"/>
    <w:rsid w:val="1A74451A"/>
    <w:rsid w:val="1B9C027D"/>
    <w:rsid w:val="1CDE1971"/>
    <w:rsid w:val="1D012FF4"/>
    <w:rsid w:val="1DAA4A53"/>
    <w:rsid w:val="200144D2"/>
    <w:rsid w:val="20066356"/>
    <w:rsid w:val="20444AB7"/>
    <w:rsid w:val="20DC028A"/>
    <w:rsid w:val="216534CC"/>
    <w:rsid w:val="21CF789E"/>
    <w:rsid w:val="22396826"/>
    <w:rsid w:val="23094838"/>
    <w:rsid w:val="248053C4"/>
    <w:rsid w:val="25A574CB"/>
    <w:rsid w:val="25B56B5F"/>
    <w:rsid w:val="25C86D14"/>
    <w:rsid w:val="25D074A1"/>
    <w:rsid w:val="25D24FC7"/>
    <w:rsid w:val="2618546A"/>
    <w:rsid w:val="267E7EE2"/>
    <w:rsid w:val="27816C71"/>
    <w:rsid w:val="28996270"/>
    <w:rsid w:val="2954352C"/>
    <w:rsid w:val="2B403FD3"/>
    <w:rsid w:val="2FF86323"/>
    <w:rsid w:val="303C538C"/>
    <w:rsid w:val="30F8356E"/>
    <w:rsid w:val="32246E76"/>
    <w:rsid w:val="32B607F4"/>
    <w:rsid w:val="33E75F5F"/>
    <w:rsid w:val="34B23C40"/>
    <w:rsid w:val="34D332FE"/>
    <w:rsid w:val="34DD1293"/>
    <w:rsid w:val="35325A82"/>
    <w:rsid w:val="357A58E2"/>
    <w:rsid w:val="35D408E8"/>
    <w:rsid w:val="36A363AA"/>
    <w:rsid w:val="377B6B81"/>
    <w:rsid w:val="38BF4014"/>
    <w:rsid w:val="3A2D6ADB"/>
    <w:rsid w:val="3B9A505A"/>
    <w:rsid w:val="3BB51B7B"/>
    <w:rsid w:val="3E1E24A7"/>
    <w:rsid w:val="3EBE2878"/>
    <w:rsid w:val="40BB2268"/>
    <w:rsid w:val="4306024F"/>
    <w:rsid w:val="44AC2A30"/>
    <w:rsid w:val="45C155C6"/>
    <w:rsid w:val="47E25938"/>
    <w:rsid w:val="49AE2DA6"/>
    <w:rsid w:val="4AF87040"/>
    <w:rsid w:val="4B0120FC"/>
    <w:rsid w:val="4C170309"/>
    <w:rsid w:val="4E237D58"/>
    <w:rsid w:val="4F532425"/>
    <w:rsid w:val="50632B22"/>
    <w:rsid w:val="51A6757D"/>
    <w:rsid w:val="5325232B"/>
    <w:rsid w:val="548459B6"/>
    <w:rsid w:val="549C0FF5"/>
    <w:rsid w:val="54B915AE"/>
    <w:rsid w:val="552D196B"/>
    <w:rsid w:val="56705FB3"/>
    <w:rsid w:val="571B469B"/>
    <w:rsid w:val="59BD41B5"/>
    <w:rsid w:val="5B923409"/>
    <w:rsid w:val="5BA23734"/>
    <w:rsid w:val="5C797243"/>
    <w:rsid w:val="5D0C19F1"/>
    <w:rsid w:val="5D850482"/>
    <w:rsid w:val="5EAD5CA6"/>
    <w:rsid w:val="5FAB6FD2"/>
    <w:rsid w:val="5FDE4B10"/>
    <w:rsid w:val="62BE79A1"/>
    <w:rsid w:val="632B71F5"/>
    <w:rsid w:val="64952E51"/>
    <w:rsid w:val="65001DFF"/>
    <w:rsid w:val="653F727C"/>
    <w:rsid w:val="65C46CD4"/>
    <w:rsid w:val="65D853BE"/>
    <w:rsid w:val="66FE2E8C"/>
    <w:rsid w:val="68530749"/>
    <w:rsid w:val="6917406C"/>
    <w:rsid w:val="6A204CCC"/>
    <w:rsid w:val="6AA22F9C"/>
    <w:rsid w:val="6E82642B"/>
    <w:rsid w:val="6F281BF2"/>
    <w:rsid w:val="71D46BA0"/>
    <w:rsid w:val="7758332B"/>
    <w:rsid w:val="78D631FC"/>
    <w:rsid w:val="7A27618C"/>
    <w:rsid w:val="7A9D190E"/>
    <w:rsid w:val="7BB97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6F6CA"/>
  <w15:docId w15:val="{663F3A4C-FC98-456D-90EA-09155A422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599</Words>
  <Characters>3420</Characters>
  <Application>Microsoft Office Word</Application>
  <DocSecurity>0</DocSecurity>
  <Lines>28</Lines>
  <Paragraphs>8</Paragraphs>
  <ScaleCrop>false</ScaleCrop>
  <Company/>
  <LinksUpToDate>false</LinksUpToDate>
  <CharactersWithSpaces>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Aaron Zhang</cp:lastModifiedBy>
  <cp:revision>2</cp:revision>
  <dcterms:created xsi:type="dcterms:W3CDTF">2023-03-16T02:25:00Z</dcterms:created>
  <dcterms:modified xsi:type="dcterms:W3CDTF">2023-03-16T02:25:00Z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5A55217DB83F474189CC83E66ABE7B50</vt:lpwstr>
  </property>
</Properties>
</file>